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1B7C6" w14:textId="34770956" w:rsidR="00C54E5D" w:rsidRPr="009B475B" w:rsidRDefault="009B475B" w:rsidP="009B475B">
      <w:pPr>
        <w:jc w:val="center"/>
        <w:rPr>
          <w:b/>
          <w:bCs/>
          <w:sz w:val="36"/>
          <w:szCs w:val="36"/>
          <w:u w:val="single"/>
        </w:rPr>
      </w:pPr>
      <w:r w:rsidRPr="009B475B">
        <w:rPr>
          <w:b/>
          <w:bCs/>
          <w:sz w:val="36"/>
          <w:szCs w:val="36"/>
          <w:u w:val="single"/>
        </w:rPr>
        <w:t>OFFRE PRINTEMPS SIKU 202</w:t>
      </w:r>
      <w:r w:rsidR="003D6F9C">
        <w:rPr>
          <w:b/>
          <w:bCs/>
          <w:sz w:val="36"/>
          <w:szCs w:val="36"/>
          <w:u w:val="single"/>
        </w:rPr>
        <w:t>5</w:t>
      </w:r>
    </w:p>
    <w:p w14:paraId="674422A2" w14:textId="77777777" w:rsidR="009B475B" w:rsidRDefault="009B475B"/>
    <w:p w14:paraId="3BF19CDC" w14:textId="77777777" w:rsidR="009B475B" w:rsidRDefault="009B475B"/>
    <w:p w14:paraId="3F1B6F00" w14:textId="77777777" w:rsidR="009B475B" w:rsidRDefault="009B475B" w:rsidP="009B475B">
      <w:pPr>
        <w:jc w:val="center"/>
      </w:pPr>
      <w:r>
        <w:rPr>
          <w:noProof/>
        </w:rPr>
        <w:drawing>
          <wp:inline distT="0" distB="0" distL="0" distR="0" wp14:anchorId="49ED390A" wp14:editId="2CB20E8C">
            <wp:extent cx="4132800" cy="5421600"/>
            <wp:effectExtent l="0" t="0" r="127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800" cy="54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2CFE" w14:textId="77777777" w:rsidR="009B380B" w:rsidRDefault="009B380B" w:rsidP="009B475B">
      <w:pPr>
        <w:jc w:val="center"/>
      </w:pPr>
    </w:p>
    <w:p w14:paraId="7590C584" w14:textId="77777777" w:rsidR="009B380B" w:rsidRDefault="009B380B" w:rsidP="009B475B">
      <w:pPr>
        <w:jc w:val="center"/>
      </w:pPr>
    </w:p>
    <w:p w14:paraId="4DF65077" w14:textId="29F88620" w:rsidR="009B475B" w:rsidRDefault="009B475B" w:rsidP="009B475B">
      <w:pPr>
        <w:jc w:val="center"/>
        <w:rPr>
          <w:b/>
          <w:bCs/>
          <w:color w:val="FF0000"/>
          <w:sz w:val="24"/>
          <w:szCs w:val="24"/>
        </w:rPr>
      </w:pPr>
      <w:r w:rsidRPr="009B380B">
        <w:rPr>
          <w:b/>
          <w:bCs/>
          <w:color w:val="FF0000"/>
          <w:sz w:val="24"/>
          <w:szCs w:val="24"/>
        </w:rPr>
        <w:t xml:space="preserve">A L’achat de minimum </w:t>
      </w:r>
      <w:r w:rsidR="00574357">
        <w:rPr>
          <w:b/>
          <w:bCs/>
          <w:color w:val="FF0000"/>
          <w:sz w:val="24"/>
          <w:szCs w:val="24"/>
        </w:rPr>
        <w:t>2</w:t>
      </w:r>
      <w:r w:rsidR="003D6F9C">
        <w:rPr>
          <w:b/>
          <w:bCs/>
          <w:color w:val="FF0000"/>
          <w:sz w:val="24"/>
          <w:szCs w:val="24"/>
        </w:rPr>
        <w:t>5</w:t>
      </w:r>
      <w:r w:rsidR="00574357">
        <w:rPr>
          <w:b/>
          <w:bCs/>
          <w:color w:val="FF0000"/>
          <w:sz w:val="24"/>
          <w:szCs w:val="24"/>
        </w:rPr>
        <w:t>0</w:t>
      </w:r>
      <w:r w:rsidRPr="009B380B">
        <w:rPr>
          <w:b/>
          <w:bCs/>
          <w:color w:val="FF0000"/>
          <w:sz w:val="24"/>
          <w:szCs w:val="24"/>
        </w:rPr>
        <w:t xml:space="preserve"> blisters assortis de la série 0800,1000,1300,1400,1500 et 1600, vous recevrez une remise de 4% sur votre commande. Offre</w:t>
      </w:r>
      <w:r w:rsidR="00EE5DBF">
        <w:rPr>
          <w:b/>
          <w:bCs/>
          <w:color w:val="FF0000"/>
          <w:sz w:val="24"/>
          <w:szCs w:val="24"/>
        </w:rPr>
        <w:t xml:space="preserve"> </w:t>
      </w:r>
      <w:proofErr w:type="gramStart"/>
      <w:r w:rsidR="00EE5DBF">
        <w:rPr>
          <w:b/>
          <w:bCs/>
          <w:color w:val="FF0000"/>
          <w:sz w:val="24"/>
          <w:szCs w:val="24"/>
        </w:rPr>
        <w:t xml:space="preserve">valable </w:t>
      </w:r>
      <w:r w:rsidRPr="009B380B">
        <w:rPr>
          <w:b/>
          <w:bCs/>
          <w:color w:val="FF0000"/>
          <w:sz w:val="24"/>
          <w:szCs w:val="24"/>
        </w:rPr>
        <w:t xml:space="preserve"> pour</w:t>
      </w:r>
      <w:proofErr w:type="gramEnd"/>
      <w:r w:rsidRPr="009B380B">
        <w:rPr>
          <w:b/>
          <w:bCs/>
          <w:color w:val="FF0000"/>
          <w:sz w:val="24"/>
          <w:szCs w:val="24"/>
        </w:rPr>
        <w:t xml:space="preserve"> une seule commande du </w:t>
      </w:r>
      <w:r w:rsidR="003D6F9C">
        <w:rPr>
          <w:b/>
          <w:bCs/>
          <w:color w:val="FF0000"/>
          <w:sz w:val="24"/>
          <w:szCs w:val="24"/>
        </w:rPr>
        <w:t>01</w:t>
      </w:r>
      <w:r w:rsidRPr="009B380B">
        <w:rPr>
          <w:b/>
          <w:bCs/>
          <w:color w:val="FF0000"/>
          <w:sz w:val="24"/>
          <w:szCs w:val="24"/>
        </w:rPr>
        <w:t xml:space="preserve">/02 au </w:t>
      </w:r>
      <w:r w:rsidR="009B380B">
        <w:rPr>
          <w:b/>
          <w:bCs/>
          <w:color w:val="FF0000"/>
          <w:sz w:val="24"/>
          <w:szCs w:val="24"/>
        </w:rPr>
        <w:t>31/03</w:t>
      </w:r>
      <w:r w:rsidR="003D6F9C">
        <w:rPr>
          <w:b/>
          <w:bCs/>
          <w:color w:val="FF0000"/>
          <w:sz w:val="24"/>
          <w:szCs w:val="24"/>
        </w:rPr>
        <w:t>/2025</w:t>
      </w:r>
      <w:r w:rsidR="009B380B">
        <w:rPr>
          <w:b/>
          <w:bCs/>
          <w:color w:val="FF0000"/>
          <w:sz w:val="24"/>
          <w:szCs w:val="24"/>
        </w:rPr>
        <w:t>.</w:t>
      </w:r>
    </w:p>
    <w:p w14:paraId="7D79B447" w14:textId="77777777" w:rsidR="009B380B" w:rsidRDefault="009B380B" w:rsidP="009B475B">
      <w:pPr>
        <w:jc w:val="center"/>
        <w:rPr>
          <w:b/>
          <w:bCs/>
          <w:color w:val="FF0000"/>
          <w:sz w:val="24"/>
          <w:szCs w:val="24"/>
        </w:rPr>
      </w:pPr>
    </w:p>
    <w:p w14:paraId="4105F9D6" w14:textId="77777777" w:rsidR="009B380B" w:rsidRDefault="009B380B" w:rsidP="009B475B">
      <w:pPr>
        <w:jc w:val="center"/>
        <w:rPr>
          <w:b/>
          <w:bCs/>
          <w:color w:val="FF0000"/>
          <w:sz w:val="24"/>
          <w:szCs w:val="24"/>
        </w:rPr>
      </w:pPr>
    </w:p>
    <w:p w14:paraId="1D4E4BE7" w14:textId="77777777" w:rsidR="009B380B" w:rsidRDefault="009B380B" w:rsidP="009B475B">
      <w:pPr>
        <w:jc w:val="center"/>
        <w:rPr>
          <w:b/>
          <w:bCs/>
          <w:color w:val="FF0000"/>
          <w:sz w:val="24"/>
          <w:szCs w:val="24"/>
        </w:rPr>
      </w:pPr>
    </w:p>
    <w:p w14:paraId="5FC2A97E" w14:textId="77777777" w:rsidR="009B380B" w:rsidRDefault="009B380B" w:rsidP="009B475B">
      <w:pPr>
        <w:jc w:val="center"/>
        <w:rPr>
          <w:b/>
          <w:bCs/>
          <w:color w:val="FF0000"/>
          <w:sz w:val="24"/>
          <w:szCs w:val="24"/>
        </w:rPr>
      </w:pPr>
    </w:p>
    <w:sectPr w:rsidR="009B38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75B"/>
    <w:rsid w:val="003D6F9C"/>
    <w:rsid w:val="00574357"/>
    <w:rsid w:val="009253DF"/>
    <w:rsid w:val="009B380B"/>
    <w:rsid w:val="009B475B"/>
    <w:rsid w:val="00C54E5D"/>
    <w:rsid w:val="00EE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D5C2A"/>
  <w15:chartTrackingRefBased/>
  <w15:docId w15:val="{C881BDCE-BB07-45B8-B3D9-48433E7A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</Words>
  <Characters>203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scale.models1@skynet.be</dc:creator>
  <cp:keywords/>
  <dc:description/>
  <cp:lastModifiedBy>Jean-Pierre delhez</cp:lastModifiedBy>
  <cp:revision>8</cp:revision>
  <cp:lastPrinted>2023-02-08T13:35:00Z</cp:lastPrinted>
  <dcterms:created xsi:type="dcterms:W3CDTF">2023-02-08T11:09:00Z</dcterms:created>
  <dcterms:modified xsi:type="dcterms:W3CDTF">2025-01-09T10:17:00Z</dcterms:modified>
</cp:coreProperties>
</file>